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91697" w:rsidRPr="00EA22B1" w:rsidRDefault="00D72CE6" w:rsidP="00091697">
      <w:pPr>
        <w:pStyle w:val="1"/>
        <w:rPr>
          <w:rFonts w:ascii="Tahoma" w:hAnsi="Tahoma" w:cs="Tahoma"/>
          <w:color w:val="auto"/>
          <w:sz w:val="18"/>
          <w:szCs w:val="18"/>
        </w:rPr>
      </w:pPr>
      <w:bookmarkStart w:id="0" w:name="_Toc425781390"/>
      <w:bookmarkStart w:id="1" w:name="_Toc417476111"/>
      <w:r w:rsidRPr="00D72CE6">
        <w:rPr>
          <w:rFonts w:ascii="Tahoma" w:hAnsi="Tahoma" w:cs="Tahoma"/>
          <w:color w:val="auto"/>
          <w:sz w:val="18"/>
          <w:szCs w:val="18"/>
        </w:rPr>
        <w:t xml:space="preserve">ΥΠΟΔΕΙΓΜΑ </w:t>
      </w:r>
      <w:r w:rsidR="002756EF">
        <w:rPr>
          <w:rFonts w:ascii="Tahoma" w:hAnsi="Tahoma" w:cs="Tahoma"/>
          <w:color w:val="auto"/>
          <w:sz w:val="18"/>
          <w:szCs w:val="18"/>
        </w:rPr>
        <w:t>6</w:t>
      </w:r>
      <w:bookmarkEnd w:id="0"/>
      <w:bookmarkEnd w:id="1"/>
    </w:p>
    <w:tbl>
      <w:tblPr>
        <w:tblW w:w="14759" w:type="dxa"/>
        <w:tblInd w:w="91" w:type="dxa"/>
        <w:tblLook w:val="04A0"/>
      </w:tblPr>
      <w:tblGrid>
        <w:gridCol w:w="525"/>
        <w:gridCol w:w="1616"/>
        <w:gridCol w:w="787"/>
        <w:gridCol w:w="914"/>
        <w:gridCol w:w="1417"/>
        <w:gridCol w:w="2268"/>
        <w:gridCol w:w="268"/>
        <w:gridCol w:w="2161"/>
        <w:gridCol w:w="1824"/>
        <w:gridCol w:w="640"/>
        <w:gridCol w:w="1663"/>
        <w:gridCol w:w="17"/>
        <w:gridCol w:w="659"/>
      </w:tblGrid>
      <w:tr w:rsidR="002756EF" w:rsidRPr="002756EF" w:rsidTr="00AC36A0">
        <w:trPr>
          <w:trHeight w:val="375"/>
        </w:trPr>
        <w:tc>
          <w:tcPr>
            <w:tcW w:w="77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56EF" w:rsidRPr="001739AB" w:rsidRDefault="002756EF" w:rsidP="001739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1739A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Στοιχεία Συγχρηματοδοτούμενης Πράξης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31E85" w:rsidRPr="002756EF" w:rsidTr="00AC36A0">
        <w:trPr>
          <w:trHeight w:val="542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Τίτλος πράξης</w:t>
            </w:r>
          </w:p>
        </w:tc>
        <w:tc>
          <w:tcPr>
            <w:tcW w:w="118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:rsidTr="00AC36A0">
        <w:trPr>
          <w:trHeight w:val="549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1</w:t>
            </w:r>
          </w:p>
        </w:tc>
        <w:tc>
          <w:tcPr>
            <w:tcW w:w="118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:rsidTr="00AC36A0">
        <w:trPr>
          <w:trHeight w:val="557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2</w:t>
            </w:r>
          </w:p>
        </w:tc>
        <w:tc>
          <w:tcPr>
            <w:tcW w:w="118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:rsidTr="00AC36A0">
        <w:trPr>
          <w:trHeight w:val="565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…</w:t>
            </w:r>
          </w:p>
        </w:tc>
        <w:tc>
          <w:tcPr>
            <w:tcW w:w="118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AC36A0">
        <w:trPr>
          <w:trHeight w:val="465"/>
        </w:trPr>
        <w:tc>
          <w:tcPr>
            <w:tcW w:w="147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756E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Οργανωτικό σχήμα ομάδας έργου</w:t>
            </w:r>
          </w:p>
        </w:tc>
      </w:tr>
      <w:tr w:rsidR="002756EF" w:rsidRPr="002756EF" w:rsidTr="00AC36A0">
        <w:trPr>
          <w:trHeight w:val="9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Στέλεχος</w:t>
            </w:r>
            <w:r w:rsidRPr="002756EF">
              <w:rPr>
                <w:rFonts w:ascii="Calibri" w:eastAsia="Times New Roman" w:hAnsi="Calibri" w:cs="Tahoma"/>
                <w:sz w:val="16"/>
                <w:szCs w:val="16"/>
              </w:rPr>
              <w:t>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Ειδικότητα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Υπηρεσιακή μονάδα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 xml:space="preserve">Σχέση εργασίας                      </w:t>
            </w:r>
            <w:r w:rsidRPr="002756EF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(περιλαμβάνει και στελέχη με συμβάσεις μίσθωσης έργου)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Ρόλος / Αρμοδιότητα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Υποέργο/α στο/α οποίο/α συμμετέχει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Προβλεπόμενη απασχόληση σε ανθρωπομήνες για τη συνολική διάρκεια της πράξης</w:t>
            </w:r>
            <w:r w:rsidRPr="002756EF">
              <w:rPr>
                <w:rFonts w:ascii="Calibri" w:eastAsia="Times New Roman" w:hAnsi="Calibri" w:cs="Tahoma"/>
                <w:sz w:val="16"/>
                <w:szCs w:val="16"/>
              </w:rPr>
              <w:t>²</w:t>
            </w:r>
          </w:p>
        </w:tc>
      </w:tr>
      <w:tr w:rsidR="002756EF" w:rsidRPr="002756EF" w:rsidTr="00AC36A0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AC36A0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AC36A0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AC36A0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:rsidTr="00AC36A0">
        <w:trPr>
          <w:trHeight w:val="615"/>
        </w:trPr>
        <w:tc>
          <w:tcPr>
            <w:tcW w:w="11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2756EF" w:rsidRPr="005051C9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5051C9">
              <w:rPr>
                <w:rFonts w:ascii="Tahoma" w:eastAsia="Times New Roman" w:hAnsi="Tahoma" w:cs="Tahoma"/>
                <w:b/>
                <w:sz w:val="16"/>
                <w:szCs w:val="16"/>
              </w:rPr>
              <w:t>Συνολικοί ανθρωπομήνες απασχόλησης της Ομάδας Έργου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6EF" w:rsidRPr="002756EF" w:rsidRDefault="002756EF" w:rsidP="002756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6EF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051C9" w:rsidRPr="002140AA" w:rsidTr="00AC36A0">
        <w:trPr>
          <w:trHeight w:val="977"/>
        </w:trPr>
        <w:tc>
          <w:tcPr>
            <w:tcW w:w="14759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051C9" w:rsidRPr="002140AA" w:rsidRDefault="005051C9" w:rsidP="009D1230">
            <w:pPr>
              <w:spacing w:before="120"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</w:pP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¹ Για τον υπεύθυνο πράξης και τους επιβλέποντες απαιτείται ονοματεπώνυμο. Για όλους τους άλλους αρκεί η καταγραφή "στέλεχος1", "στέλεχος 2"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, </w:t>
            </w: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 κλπ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.</w:t>
            </w:r>
          </w:p>
          <w:p w:rsidR="005051C9" w:rsidRPr="002140AA" w:rsidRDefault="005051C9" w:rsidP="009D1230">
            <w:pPr>
              <w:spacing w:before="120" w:after="0" w:line="240" w:lineRule="auto"/>
              <w:rPr>
                <w:rFonts w:ascii="Tahoma" w:eastAsia="Times New Roman" w:hAnsi="Tahoma" w:cs="Tahoma"/>
                <w:color w:val="000000"/>
                <w:sz w:val="16"/>
              </w:rPr>
            </w:pP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² Για κάθε στέλεχος υπολογίζεται ως πρόβλεψη ο προγραμματισμένος χρόνος απασχόλησης στην υλοποίηση της πράξης σε πλήρεις ή ισοδύναμους μήνες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.</w:t>
            </w:r>
          </w:p>
        </w:tc>
      </w:tr>
      <w:tr w:rsidR="002471BD" w:rsidRPr="00EA22B1" w:rsidTr="002140AA">
        <w:trPr>
          <w:gridAfter w:val="2"/>
          <w:wAfter w:w="676" w:type="dxa"/>
          <w:trHeight w:val="300"/>
        </w:trPr>
        <w:tc>
          <w:tcPr>
            <w:tcW w:w="14083" w:type="dxa"/>
            <w:gridSpan w:val="11"/>
            <w:shd w:val="clear" w:color="auto" w:fill="auto"/>
            <w:noWrap/>
            <w:vAlign w:val="bottom"/>
            <w:hideMark/>
          </w:tcPr>
          <w:p w:rsidR="002471BD" w:rsidRPr="00AA6E11" w:rsidRDefault="003941D9" w:rsidP="00AA6E11">
            <w:pPr>
              <w:pBdr>
                <w:top w:val="single" w:sz="24" w:space="0" w:color="4F81BD" w:themeColor="accent1"/>
                <w:left w:val="single" w:sz="24" w:space="0" w:color="4F81BD" w:themeColor="accent1"/>
                <w:bottom w:val="single" w:sz="24" w:space="0" w:color="4F81BD" w:themeColor="accent1"/>
                <w:right w:val="single" w:sz="24" w:space="0" w:color="4F81BD" w:themeColor="accent1"/>
              </w:pBdr>
              <w:shd w:val="clear" w:color="auto" w:fill="4F81BD" w:themeFill="accent1"/>
              <w:spacing w:before="200" w:after="0" w:line="240" w:lineRule="auto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bookmarkStart w:id="2" w:name="_MON_1492602241"/>
            <w:bookmarkStart w:id="3" w:name="_Toc425781391"/>
            <w:bookmarkEnd w:id="2"/>
            <w:r w:rsidRPr="003941D9">
              <w:rPr>
                <w:rFonts w:ascii="Tahoma" w:eastAsia="Times New Roman" w:hAnsi="Tahoma" w:cs="Tahoma"/>
                <w:b/>
                <w:sz w:val="18"/>
                <w:szCs w:val="18"/>
              </w:rPr>
              <w:lastRenderedPageBreak/>
              <w:t>ΥΠΟΔΕΙΓΜΑ 6Α</w:t>
            </w:r>
            <w:bookmarkEnd w:id="3"/>
          </w:p>
        </w:tc>
      </w:tr>
    </w:tbl>
    <w:p w:rsidR="007E508D" w:rsidRDefault="007E508D" w:rsidP="003C773E">
      <w:pPr>
        <w:spacing w:after="0" w:line="240" w:lineRule="auto"/>
      </w:pPr>
    </w:p>
    <w:tbl>
      <w:tblPr>
        <w:tblW w:w="14051" w:type="dxa"/>
        <w:tblInd w:w="91" w:type="dxa"/>
        <w:tblLayout w:type="fixed"/>
        <w:tblLook w:val="04A0"/>
      </w:tblPr>
      <w:tblGrid>
        <w:gridCol w:w="520"/>
        <w:gridCol w:w="3741"/>
        <w:gridCol w:w="9"/>
        <w:gridCol w:w="2252"/>
        <w:gridCol w:w="1198"/>
        <w:gridCol w:w="2860"/>
        <w:gridCol w:w="494"/>
        <w:gridCol w:w="2977"/>
      </w:tblGrid>
      <w:tr w:rsidR="00AA6E11" w:rsidRPr="005D0E9D" w:rsidTr="00F231B0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6E11" w:rsidRPr="005D0E9D" w:rsidRDefault="00AA6E11" w:rsidP="005D0E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D0E9D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Στοιχεία Τεχνικού Υποέργου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5D0E9D" w:rsidRDefault="00AA6E11" w:rsidP="005D0E9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5D0E9D" w:rsidRDefault="00AA6E11" w:rsidP="005D0E9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6E11" w:rsidRPr="00AA6E11" w:rsidTr="00E72624">
        <w:trPr>
          <w:trHeight w:val="58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5D0E9D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Τ</w:t>
            </w:r>
            <w:r w:rsidR="00AA6E11" w:rsidRPr="00AA6E11">
              <w:rPr>
                <w:rFonts w:ascii="Tahoma" w:eastAsia="Times New Roman" w:hAnsi="Tahoma" w:cs="Tahoma"/>
                <w:sz w:val="16"/>
                <w:szCs w:val="16"/>
              </w:rPr>
              <w:t>ίτλος και αρίθμηση κύριου υποέργου (τεχνικό έργο ή μελέτη)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6E11" w:rsidRPr="00AA6E11" w:rsidTr="00B51CF0">
        <w:trPr>
          <w:trHeight w:val="439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B51C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Προϋπολογισμός υποέργου σε € (χωρίς ΦΠΑ)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51CF0" w:rsidRPr="00AA6E11" w:rsidTr="00E72624">
        <w:trPr>
          <w:trHeight w:val="529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51CF0" w:rsidRPr="00AA6E11" w:rsidRDefault="00B51CF0" w:rsidP="00B51C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Προβλεπόμενη διάρκεια εκτέλεσης (σύμβασης) σε μήνες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F0" w:rsidRPr="00AA6E11" w:rsidRDefault="00B51CF0" w:rsidP="00AA6E1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CF0" w:rsidRPr="00AA6E11" w:rsidRDefault="00B51CF0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F0" w:rsidRPr="00AA6E11" w:rsidRDefault="00B51CF0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6E11" w:rsidRPr="00AA6E11" w:rsidTr="00F231B0">
        <w:trPr>
          <w:trHeight w:val="465"/>
        </w:trPr>
        <w:tc>
          <w:tcPr>
            <w:tcW w:w="1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Οργανωτικό σχήμα επίβλεψης τεχνικού υποέργου</w:t>
            </w:r>
          </w:p>
        </w:tc>
      </w:tr>
      <w:tr w:rsidR="00AA6E11" w:rsidRPr="00AA6E11" w:rsidTr="00A646F2"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4566E0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" w:anchor="RANGE!_ftn1" w:history="1">
              <w:r w:rsidR="00AA6E11" w:rsidRPr="00AA6E11">
                <w:rPr>
                  <w:rFonts w:ascii="Tahoma" w:eastAsia="Times New Roman" w:hAnsi="Tahoma" w:cs="Tahoma"/>
                  <w:sz w:val="16"/>
                </w:rPr>
                <w:t>Ονοματεπώνυμο</w:t>
              </w:r>
            </w:hyperlink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Ρόλος / Αρμοδιότητα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Υπηρεσιακή μονάδα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Ειδικότητα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4566E0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" w:anchor="RANGE!_ftn1" w:history="1">
              <w:r w:rsidR="00AA6E11" w:rsidRPr="00AA6E11">
                <w:rPr>
                  <w:rFonts w:ascii="Tahoma" w:eastAsia="Times New Roman" w:hAnsi="Tahoma" w:cs="Tahoma"/>
                  <w:sz w:val="16"/>
                </w:rPr>
                <w:t>Προβλεπόμενο μέσο ποσοστό απασχόλησης καθ’ όλη την προβλεπόμενη διάρκεια της σύμβασης υποέργου</w:t>
              </w:r>
            </w:hyperlink>
          </w:p>
        </w:tc>
      </w:tr>
      <w:tr w:rsidR="00AA6E11" w:rsidRPr="00AA6E11" w:rsidTr="00E72624">
        <w:trPr>
          <w:trHeight w:val="5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Κύριος επιβλέπων υποέργου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5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προϊστάμενος τεχνικής υπηρεσίας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5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μέλος επιτροπής παραλαβής αφανών εργασιών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A646F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μέλος επιτροπής παραλαβής αφανών εργασιών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A646F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συνεπιβλέπων/βοηθός επιβλέποντα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41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…….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:rsidTr="00E72624">
        <w:trPr>
          <w:trHeight w:val="547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Συνολικοί ανθρωπομήνες απασχόλησης της Ομάδας Έργου</w:t>
            </w:r>
          </w:p>
        </w:tc>
        <w:tc>
          <w:tcPr>
            <w:tcW w:w="3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E11" w:rsidRPr="00AA6E11" w:rsidRDefault="00AA6E11" w:rsidP="005D0E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AA6E11" w:rsidRPr="00E72624" w:rsidTr="00F231B0">
        <w:trPr>
          <w:trHeight w:val="330"/>
        </w:trPr>
        <w:tc>
          <w:tcPr>
            <w:tcW w:w="1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lastRenderedPageBreak/>
              <w:t>Λοιπά έργα που επιβλέπονται (προβλέπεται να επιβλεφθούν) από τον κύριο επιβλέποντα στη διάρκεια εκτέλεσης του υποέργου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2: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3: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4: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:rsidTr="00F231B0">
        <w:trPr>
          <w:trHeight w:val="315"/>
        </w:trPr>
        <w:tc>
          <w:tcPr>
            <w:tcW w:w="11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Γίνεται αποδεκτή η οργάνωση της επίβλεψης;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**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AA6E11" w:rsidRPr="00E72624" w:rsidTr="00F231B0">
        <w:trPr>
          <w:trHeight w:val="300"/>
        </w:trPr>
        <w:tc>
          <w:tcPr>
            <w:tcW w:w="6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 xml:space="preserve">** Υπολογίζεται αυτόματα από το σύστημα αν :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το ποσοστό του χρόνου ταυτόχρονης απασχόλησης για λοιπά έργα αθροιζόμενο με το αντίστοιχο για το εν λόγω τεχνικό υποέργο δεν υπερβαίνει το 1,0</w:t>
            </w:r>
          </w:p>
        </w:tc>
      </w:tr>
      <w:tr w:rsidR="00AA6E11" w:rsidRPr="00E72624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ο κύριος επιβλέπων δεν επιβλέπει ταυτόχρονα πάνω από 2 υποέργα άνω των κοινοτικών ορίων ή 3 συνολικά</w:t>
            </w: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</w:tbl>
    <w:p w:rsidR="00DB180D" w:rsidRDefault="00DB180D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:rsidR="00F231B0" w:rsidRDefault="00F231B0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  <w:sectPr w:rsidR="00F231B0" w:rsidSect="001739AB">
          <w:footerReference w:type="default" r:id="rId10"/>
          <w:footerReference w:type="first" r:id="rId11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57473B" w:rsidRPr="00EA22B1" w:rsidRDefault="00D72CE6" w:rsidP="0009641E">
      <w:pPr>
        <w:pStyle w:val="1"/>
        <w:jc w:val="both"/>
        <w:rPr>
          <w:rFonts w:ascii="Tahoma" w:hAnsi="Tahoma" w:cs="Tahoma"/>
          <w:b w:val="0"/>
          <w:color w:val="auto"/>
          <w:sz w:val="18"/>
          <w:szCs w:val="18"/>
          <w:vertAlign w:val="superscript"/>
        </w:rPr>
      </w:pPr>
      <w:bookmarkStart w:id="4" w:name="_Toc425781392"/>
      <w:r w:rsidRPr="00D72CE6">
        <w:rPr>
          <w:rFonts w:ascii="Tahoma" w:hAnsi="Tahoma" w:cs="Tahoma"/>
          <w:color w:val="auto"/>
          <w:sz w:val="18"/>
          <w:szCs w:val="18"/>
        </w:rPr>
        <w:lastRenderedPageBreak/>
        <w:t xml:space="preserve">ΥΠΟΔΕΙΓΜΑ </w:t>
      </w:r>
      <w:r w:rsidR="00AA6E11">
        <w:rPr>
          <w:rFonts w:ascii="Tahoma" w:hAnsi="Tahoma" w:cs="Tahoma"/>
          <w:color w:val="auto"/>
          <w:sz w:val="18"/>
          <w:szCs w:val="18"/>
        </w:rPr>
        <w:t>7</w:t>
      </w:r>
      <w:r w:rsidRPr="00D72CE6">
        <w:rPr>
          <w:rFonts w:ascii="Tahoma" w:hAnsi="Tahoma" w:cs="Tahoma"/>
          <w:color w:val="auto"/>
          <w:sz w:val="18"/>
          <w:szCs w:val="18"/>
        </w:rPr>
        <w:t>– ΠΡΟΒΛΕΨΗ ΕΝΙΣΧΥΣΗΣ ΟΜΑΔΑΣ ΕΡΓΟΥ</w:t>
      </w:r>
      <w:r w:rsidRPr="00D72CE6">
        <w:rPr>
          <w:rFonts w:ascii="Tahoma" w:hAnsi="Tahoma" w:cs="Tahoma"/>
          <w:b w:val="0"/>
          <w:color w:val="auto"/>
          <w:sz w:val="18"/>
          <w:szCs w:val="18"/>
          <w:vertAlign w:val="superscript"/>
        </w:rPr>
        <w:footnoteReference w:id="2"/>
      </w:r>
      <w:bookmarkEnd w:id="4"/>
    </w:p>
    <w:p w:rsidR="007E508D" w:rsidRDefault="007E508D" w:rsidP="003C773E">
      <w:pPr>
        <w:spacing w:after="0" w:line="240" w:lineRule="auto"/>
      </w:pPr>
    </w:p>
    <w:tbl>
      <w:tblPr>
        <w:tblW w:w="14048" w:type="dxa"/>
        <w:tblInd w:w="94" w:type="dxa"/>
        <w:tblLook w:val="04A0"/>
      </w:tblPr>
      <w:tblGrid>
        <w:gridCol w:w="470"/>
        <w:gridCol w:w="2680"/>
        <w:gridCol w:w="4540"/>
        <w:gridCol w:w="3239"/>
        <w:gridCol w:w="3119"/>
      </w:tblGrid>
      <w:tr w:rsidR="00AA6E11" w:rsidRPr="00AA6E11" w:rsidTr="00F231B0">
        <w:trPr>
          <w:trHeight w:val="300"/>
        </w:trPr>
        <w:tc>
          <w:tcPr>
            <w:tcW w:w="140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ΠΡΟΒΛΕΨΗ ΕΝΙΣΧΥΣΗΣ ΟΜΑΔΑΣ ΕΡΓΟΥ</w:t>
            </w:r>
          </w:p>
        </w:tc>
      </w:tr>
      <w:tr w:rsidR="00AA6E11" w:rsidRPr="00AA6E11" w:rsidTr="00F231B0">
        <w:trPr>
          <w:trHeight w:val="7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Πρόσθετη ειδικότητα /ρόλος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 xml:space="preserve">Τεκμηρίωση/διάγνωση </w:t>
            </w:r>
            <w:r w:rsidR="00F231B0" w:rsidRPr="00AA6E11">
              <w:rPr>
                <w:rFonts w:ascii="Tahoma" w:eastAsia="Times New Roman" w:hAnsi="Tahoma" w:cs="Tahoma"/>
                <w:sz w:val="16"/>
                <w:szCs w:val="16"/>
              </w:rPr>
              <w:t>ανάγκης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Προβλεπόμενο ποσοστό χρόνου απασχόλησης στη διάρκεια εκτέλεσης της πράξης/υποέργου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Προτεινόμενος τρόπος κάλυψης ανάγκης</w:t>
            </w:r>
          </w:p>
        </w:tc>
      </w:tr>
      <w:tr w:rsidR="00AA6E11" w:rsidRPr="00AA6E11" w:rsidTr="00F231B0">
        <w:trPr>
          <w:trHeight w:val="94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</w:tr>
      <w:tr w:rsidR="00AA6E11" w:rsidRPr="00AA6E11" w:rsidTr="00F231B0">
        <w:trPr>
          <w:trHeight w:val="96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:rsidTr="00F231B0">
        <w:trPr>
          <w:trHeight w:val="100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:rsidTr="00F231B0">
        <w:trPr>
          <w:trHeight w:val="114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:rsidTr="00F231B0">
        <w:trPr>
          <w:trHeight w:val="315"/>
        </w:trPr>
        <w:tc>
          <w:tcPr>
            <w:tcW w:w="10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Γίνεται αποδεκτή η προτεινόμενη ενίσχυση της ομάδας έργου από τη ΔΑ/ΕΦΔ; (ΝΑΙ/ΟΧΙ)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09641E" w:rsidRPr="00EA22B1" w:rsidRDefault="0009641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p w:rsidR="0057473B" w:rsidRPr="00EA22B1" w:rsidRDefault="0057473B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sectPr w:rsidR="0057473B" w:rsidRPr="00EA22B1" w:rsidSect="00AC36A0">
      <w:footerReference w:type="default" r:id="rId12"/>
      <w:pgSz w:w="16838" w:h="11906" w:orient="landscape"/>
      <w:pgMar w:top="1797" w:right="1440" w:bottom="179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AA3" w:rsidRDefault="00AE6AA3" w:rsidP="005401A4">
      <w:pPr>
        <w:spacing w:after="0" w:line="240" w:lineRule="auto"/>
      </w:pPr>
      <w:r>
        <w:separator/>
      </w:r>
    </w:p>
  </w:endnote>
  <w:endnote w:type="continuationSeparator" w:id="1">
    <w:p w:rsidR="00AE6AA3" w:rsidRDefault="00AE6AA3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5058"/>
      <w:docPartObj>
        <w:docPartGallery w:val="Page Numbers (Bottom of Page)"/>
        <w:docPartUnique/>
      </w:docPartObj>
    </w:sdtPr>
    <w:sdtContent>
      <w:tbl>
        <w:tblPr>
          <w:tblW w:w="14709" w:type="dxa"/>
          <w:tblLayout w:type="fixed"/>
          <w:tblLook w:val="0000"/>
        </w:tblPr>
        <w:tblGrid>
          <w:gridCol w:w="78"/>
          <w:gridCol w:w="3383"/>
          <w:gridCol w:w="9547"/>
          <w:gridCol w:w="1701"/>
        </w:tblGrid>
        <w:tr w:rsidR="00F921A3" w:rsidRPr="00E64D5B" w:rsidTr="00B14E2C">
          <w:tc>
            <w:tcPr>
              <w:tcW w:w="13008" w:type="dxa"/>
              <w:gridSpan w:val="3"/>
              <w:shd w:val="clear" w:color="auto" w:fill="DDDDDD"/>
              <w:vAlign w:val="center"/>
            </w:tcPr>
            <w:p w:rsidR="00F921A3" w:rsidRPr="00E64D5B" w:rsidRDefault="00F921A3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</w:p>
          </w:tc>
          <w:tc>
            <w:tcPr>
              <w:tcW w:w="1701" w:type="dxa"/>
              <w:shd w:val="clear" w:color="auto" w:fill="990000"/>
            </w:tcPr>
            <w:p w:rsidR="00F921A3" w:rsidRPr="00E64D5B" w:rsidRDefault="004566E0" w:rsidP="00B14E2C">
              <w:pPr>
                <w:pStyle w:val="aa"/>
                <w:ind w:left="2869" w:hanging="2869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="00F921A3"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AC36A0">
                <w:rPr>
                  <w:rFonts w:ascii="Tahoma" w:hAnsi="Tahoma" w:cs="Tahoma"/>
                  <w:noProof/>
                  <w:sz w:val="20"/>
                </w:rPr>
                <w:t>3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F921A3" w:rsidRPr="00C54013" w:rsidTr="00B14E2C">
          <w:tblPrEx>
            <w:tblBorders>
              <w:top w:val="single" w:sz="4" w:space="0" w:color="auto"/>
            </w:tblBorders>
            <w:tblLook w:val="01E0"/>
          </w:tblPrEx>
          <w:trPr>
            <w:gridBefore w:val="1"/>
            <w:wBefore w:w="78" w:type="dxa"/>
          </w:trPr>
          <w:tc>
            <w:tcPr>
              <w:tcW w:w="3383" w:type="dxa"/>
              <w:shd w:val="clear" w:color="auto" w:fill="auto"/>
            </w:tcPr>
            <w:p w:rsidR="00F921A3" w:rsidRPr="00C54013" w:rsidRDefault="00F921A3" w:rsidP="000034D9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</w:p>
          </w:tc>
          <w:tc>
            <w:tcPr>
              <w:tcW w:w="9547" w:type="dxa"/>
              <w:shd w:val="clear" w:color="auto" w:fill="auto"/>
              <w:vAlign w:val="center"/>
            </w:tcPr>
            <w:p w:rsidR="00F921A3" w:rsidRPr="00C54013" w:rsidRDefault="00F921A3" w:rsidP="000034D9">
              <w:pPr>
                <w:spacing w:before="60" w:after="0" w:line="240" w:lineRule="auto"/>
                <w:ind w:left="400"/>
                <w:jc w:val="center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  <w:p w:rsidR="00F921A3" w:rsidRPr="00C54013" w:rsidRDefault="00F921A3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701" w:type="dxa"/>
              <w:shd w:val="clear" w:color="auto" w:fill="auto"/>
              <w:vAlign w:val="center"/>
            </w:tcPr>
            <w:p w:rsidR="00F921A3" w:rsidRPr="00C54013" w:rsidRDefault="00F921A3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noProof/>
                </w:rPr>
                <w:drawing>
                  <wp:inline distT="0" distB="0" distL="0" distR="0">
                    <wp:extent cx="781050" cy="470325"/>
                    <wp:effectExtent l="0" t="0" r="0" b="6350"/>
                    <wp:docPr id="9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92355" cy="47713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F921A3" w:rsidRDefault="00F921A3">
        <w:pPr>
          <w:pStyle w:val="aa"/>
          <w:jc w:val="center"/>
        </w:pPr>
      </w:p>
      <w:p w:rsidR="00F921A3" w:rsidRDefault="004566E0" w:rsidP="003B153A">
        <w:pPr>
          <w:pStyle w:val="aa"/>
        </w:pPr>
      </w:p>
    </w:sdtContent>
  </w:sdt>
  <w:p w:rsidR="00F921A3" w:rsidRDefault="00F921A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425" w:type="dxa"/>
      <w:tblLayout w:type="fixed"/>
      <w:tblLook w:val="0000"/>
    </w:tblPr>
    <w:tblGrid>
      <w:gridCol w:w="78"/>
      <w:gridCol w:w="3383"/>
      <w:gridCol w:w="2850"/>
      <w:gridCol w:w="6555"/>
      <w:gridCol w:w="1417"/>
      <w:gridCol w:w="142"/>
    </w:tblGrid>
    <w:tr w:rsidR="00F921A3" w:rsidRPr="00E64D5B" w:rsidTr="00F921A3">
      <w:trPr>
        <w:gridAfter w:val="1"/>
        <w:wAfter w:w="142" w:type="dxa"/>
      </w:trPr>
      <w:tc>
        <w:tcPr>
          <w:tcW w:w="12866" w:type="dxa"/>
          <w:gridSpan w:val="4"/>
          <w:shd w:val="clear" w:color="auto" w:fill="DDDDDD"/>
          <w:vAlign w:val="center"/>
        </w:tcPr>
        <w:p w:rsidR="00F921A3" w:rsidRPr="00E64D5B" w:rsidRDefault="00F921A3" w:rsidP="00F921A3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</w:p>
      </w:tc>
      <w:tc>
        <w:tcPr>
          <w:tcW w:w="1417" w:type="dxa"/>
          <w:shd w:val="clear" w:color="auto" w:fill="990000"/>
        </w:tcPr>
        <w:p w:rsidR="00F921A3" w:rsidRPr="00E64D5B" w:rsidRDefault="004566E0" w:rsidP="00F921A3">
          <w:pPr>
            <w:pStyle w:val="aa"/>
            <w:ind w:left="601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="00F921A3"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AC36A0">
            <w:rPr>
              <w:rFonts w:ascii="Tahoma" w:hAnsi="Tahoma" w:cs="Tahoma"/>
              <w:noProof/>
              <w:sz w:val="20"/>
            </w:rPr>
            <w:t>4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F921A3" w:rsidRPr="00C54013" w:rsidTr="00F921A3">
      <w:tblPrEx>
        <w:tblBorders>
          <w:top w:val="single" w:sz="4" w:space="0" w:color="auto"/>
        </w:tblBorders>
        <w:tblLook w:val="01E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921A3" w:rsidRPr="00C54013" w:rsidRDefault="00F921A3" w:rsidP="00F921A3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</w:p>
      </w:tc>
      <w:tc>
        <w:tcPr>
          <w:tcW w:w="2850" w:type="dxa"/>
          <w:shd w:val="clear" w:color="auto" w:fill="auto"/>
          <w:vAlign w:val="center"/>
        </w:tcPr>
        <w:p w:rsidR="00F921A3" w:rsidRPr="00C54013" w:rsidRDefault="00F921A3" w:rsidP="00F921A3">
          <w:pPr>
            <w:spacing w:before="60"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921A3" w:rsidRPr="00C54013" w:rsidRDefault="00F921A3" w:rsidP="00F921A3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8114" w:type="dxa"/>
          <w:gridSpan w:val="3"/>
          <w:shd w:val="clear" w:color="auto" w:fill="auto"/>
          <w:vAlign w:val="center"/>
        </w:tcPr>
        <w:p w:rsidR="00F921A3" w:rsidRPr="00C54013" w:rsidRDefault="00F921A3" w:rsidP="00F921A3">
          <w:pPr>
            <w:spacing w:before="6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1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21A3" w:rsidRDefault="00F921A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A3" w:rsidRDefault="00F921A3" w:rsidP="00A76850">
    <w:pPr>
      <w:pStyle w:val="aa"/>
      <w:jc w:val="center"/>
    </w:pPr>
  </w:p>
  <w:tbl>
    <w:tblPr>
      <w:tblW w:w="8599" w:type="dxa"/>
      <w:tblLayout w:type="fixed"/>
      <w:tblLook w:val="0000"/>
    </w:tblPr>
    <w:tblGrid>
      <w:gridCol w:w="78"/>
      <w:gridCol w:w="3383"/>
      <w:gridCol w:w="2850"/>
      <w:gridCol w:w="1344"/>
      <w:gridCol w:w="850"/>
      <w:gridCol w:w="94"/>
    </w:tblGrid>
    <w:tr w:rsidR="00F921A3" w:rsidTr="000034D9">
      <w:trPr>
        <w:gridAfter w:val="1"/>
        <w:wAfter w:w="94" w:type="dxa"/>
      </w:trPr>
      <w:tc>
        <w:tcPr>
          <w:tcW w:w="7655" w:type="dxa"/>
          <w:gridSpan w:val="4"/>
          <w:shd w:val="clear" w:color="auto" w:fill="DDDDDD"/>
          <w:vAlign w:val="center"/>
        </w:tcPr>
        <w:p w:rsidR="00F921A3" w:rsidRPr="00BB553A" w:rsidRDefault="00F921A3" w:rsidP="000034D9">
          <w:pPr>
            <w:pStyle w:val="aa"/>
            <w:snapToGrid w:val="0"/>
          </w:pPr>
          <w:r>
            <w:t>ΠΑΡΑΡΤΗΜΑ Ι – ΔΙΑΧΕΙΡΙΣΤΙΚΗ ΙΚΑΝΟΤΗΤΑ</w:t>
          </w:r>
        </w:p>
      </w:tc>
      <w:tc>
        <w:tcPr>
          <w:tcW w:w="850" w:type="dxa"/>
          <w:shd w:val="clear" w:color="auto" w:fill="990000"/>
        </w:tcPr>
        <w:p w:rsidR="00F921A3" w:rsidRPr="00BB553A" w:rsidRDefault="004566E0" w:rsidP="000034D9">
          <w:pPr>
            <w:pStyle w:val="aa"/>
            <w:jc w:val="center"/>
          </w:pPr>
          <w:r>
            <w:fldChar w:fldCharType="begin"/>
          </w:r>
          <w:r w:rsidR="007E6EBD">
            <w:instrText xml:space="preserve"> PAGE </w:instrText>
          </w:r>
          <w:r>
            <w:fldChar w:fldCharType="separate"/>
          </w:r>
          <w:r w:rsidR="00F921A3">
            <w:rPr>
              <w:noProof/>
            </w:rPr>
            <w:t>13</w:t>
          </w:r>
          <w:r>
            <w:rPr>
              <w:noProof/>
            </w:rPr>
            <w:fldChar w:fldCharType="end"/>
          </w:r>
        </w:p>
      </w:tc>
    </w:tr>
    <w:tr w:rsidR="00F921A3" w:rsidRPr="00C54013" w:rsidTr="000034D9">
      <w:tblPrEx>
        <w:tblBorders>
          <w:top w:val="single" w:sz="4" w:space="0" w:color="auto"/>
        </w:tblBorders>
        <w:tblLook w:val="01E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921A3" w:rsidRPr="00C54013" w:rsidRDefault="00F921A3" w:rsidP="000034D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: Ο.Ι.1_1</w:t>
          </w:r>
        </w:p>
        <w:p w:rsidR="00F921A3" w:rsidRPr="00C54013" w:rsidRDefault="00F921A3" w:rsidP="000034D9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C5401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921A3" w:rsidRPr="00C54013" w:rsidRDefault="00F921A3" w:rsidP="000034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22.06.15  </w:t>
          </w:r>
        </w:p>
      </w:tc>
      <w:tc>
        <w:tcPr>
          <w:tcW w:w="2850" w:type="dxa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921A3" w:rsidRPr="00C54013" w:rsidRDefault="00F921A3" w:rsidP="000034D9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88" w:type="dxa"/>
          <w:gridSpan w:val="3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21A3" w:rsidRDefault="00F921A3" w:rsidP="00A76850">
    <w:pPr>
      <w:pStyle w:val="aa"/>
      <w:jc w:val="center"/>
    </w:pPr>
  </w:p>
  <w:p w:rsidR="00F921A3" w:rsidRDefault="00F921A3" w:rsidP="00A76850">
    <w:pPr>
      <w:pStyle w:val="aa"/>
    </w:pPr>
  </w:p>
  <w:p w:rsidR="00F921A3" w:rsidRPr="00AF688E" w:rsidRDefault="00F921A3" w:rsidP="00AF68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AA3" w:rsidRDefault="00AE6AA3" w:rsidP="005401A4">
      <w:pPr>
        <w:spacing w:after="0" w:line="240" w:lineRule="auto"/>
      </w:pPr>
      <w:r>
        <w:separator/>
      </w:r>
    </w:p>
  </w:footnote>
  <w:footnote w:type="continuationSeparator" w:id="1">
    <w:p w:rsidR="00AE6AA3" w:rsidRDefault="00AE6AA3" w:rsidP="005401A4">
      <w:pPr>
        <w:spacing w:after="0" w:line="240" w:lineRule="auto"/>
      </w:pPr>
      <w:r>
        <w:continuationSeparator/>
      </w:r>
    </w:p>
  </w:footnote>
  <w:footnote w:id="2">
    <w:p w:rsidR="00F921A3" w:rsidRPr="007C2BE9" w:rsidRDefault="00F921A3" w:rsidP="0057473B">
      <w:pPr>
        <w:pStyle w:val="a"/>
        <w:numPr>
          <w:ilvl w:val="0"/>
          <w:numId w:val="0"/>
        </w:numPr>
        <w:spacing w:before="0" w:after="0" w:line="240" w:lineRule="auto"/>
        <w:rPr>
          <w:rFonts w:ascii="Tahoma" w:hAnsi="Tahoma" w:cs="Tahoma"/>
          <w:i/>
          <w:sz w:val="18"/>
          <w:szCs w:val="18"/>
          <w:lang w:val="el-GR"/>
        </w:rPr>
      </w:pPr>
      <w:r w:rsidRPr="007C2BE9">
        <w:rPr>
          <w:rStyle w:val="ae"/>
          <w:rFonts w:ascii="Tahoma" w:eastAsiaTheme="majorEastAsia" w:hAnsi="Tahoma" w:cs="Tahoma"/>
          <w:sz w:val="18"/>
          <w:szCs w:val="18"/>
        </w:rPr>
        <w:footnoteRef/>
      </w:r>
      <w:r w:rsidRPr="007C2BE9">
        <w:rPr>
          <w:rFonts w:ascii="Tahoma" w:hAnsi="Tahoma" w:cs="Tahoma"/>
          <w:i/>
          <w:sz w:val="18"/>
          <w:szCs w:val="18"/>
          <w:lang w:val="el-GR"/>
        </w:rPr>
        <w:t xml:space="preserve">Συμπληρώνεται ο παρακάτω πίνακας εφόσον απαιτείται η συνδρομή εξωτερικής συνεργασίας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1"/>
  </w:num>
  <w:num w:numId="2">
    <w:abstractNumId w:val="38"/>
  </w:num>
  <w:num w:numId="3">
    <w:abstractNumId w:val="39"/>
  </w:num>
  <w:num w:numId="4">
    <w:abstractNumId w:val="35"/>
  </w:num>
  <w:num w:numId="5">
    <w:abstractNumId w:val="50"/>
  </w:num>
  <w:num w:numId="6">
    <w:abstractNumId w:val="43"/>
  </w:num>
  <w:num w:numId="7">
    <w:abstractNumId w:val="24"/>
  </w:num>
  <w:num w:numId="8">
    <w:abstractNumId w:val="37"/>
  </w:num>
  <w:num w:numId="9">
    <w:abstractNumId w:val="25"/>
  </w:num>
  <w:num w:numId="10">
    <w:abstractNumId w:val="9"/>
  </w:num>
  <w:num w:numId="11">
    <w:abstractNumId w:val="23"/>
  </w:num>
  <w:num w:numId="12">
    <w:abstractNumId w:val="26"/>
  </w:num>
  <w:num w:numId="13">
    <w:abstractNumId w:val="30"/>
  </w:num>
  <w:num w:numId="14">
    <w:abstractNumId w:val="12"/>
  </w:num>
  <w:num w:numId="15">
    <w:abstractNumId w:val="47"/>
  </w:num>
  <w:num w:numId="16">
    <w:abstractNumId w:val="21"/>
  </w:num>
  <w:num w:numId="17">
    <w:abstractNumId w:val="54"/>
  </w:num>
  <w:num w:numId="18">
    <w:abstractNumId w:val="13"/>
  </w:num>
  <w:num w:numId="19">
    <w:abstractNumId w:val="17"/>
  </w:num>
  <w:num w:numId="20">
    <w:abstractNumId w:val="0"/>
  </w:num>
  <w:num w:numId="21">
    <w:abstractNumId w:val="34"/>
  </w:num>
  <w:num w:numId="22">
    <w:abstractNumId w:val="4"/>
  </w:num>
  <w:num w:numId="23">
    <w:abstractNumId w:val="8"/>
  </w:num>
  <w:num w:numId="24">
    <w:abstractNumId w:val="5"/>
  </w:num>
  <w:num w:numId="25">
    <w:abstractNumId w:val="27"/>
  </w:num>
  <w:num w:numId="26">
    <w:abstractNumId w:val="22"/>
  </w:num>
  <w:num w:numId="27">
    <w:abstractNumId w:val="33"/>
  </w:num>
  <w:num w:numId="28">
    <w:abstractNumId w:val="16"/>
  </w:num>
  <w:num w:numId="29">
    <w:abstractNumId w:val="15"/>
  </w:num>
  <w:num w:numId="30">
    <w:abstractNumId w:val="41"/>
  </w:num>
  <w:num w:numId="31">
    <w:abstractNumId w:val="32"/>
  </w:num>
  <w:num w:numId="32">
    <w:abstractNumId w:val="45"/>
  </w:num>
  <w:num w:numId="33">
    <w:abstractNumId w:val="28"/>
  </w:num>
  <w:num w:numId="34">
    <w:abstractNumId w:val="6"/>
  </w:num>
  <w:num w:numId="35">
    <w:abstractNumId w:val="3"/>
  </w:num>
  <w:num w:numId="36">
    <w:abstractNumId w:val="46"/>
  </w:num>
  <w:num w:numId="37">
    <w:abstractNumId w:val="44"/>
  </w:num>
  <w:num w:numId="38">
    <w:abstractNumId w:val="36"/>
  </w:num>
  <w:num w:numId="39">
    <w:abstractNumId w:val="49"/>
  </w:num>
  <w:num w:numId="40">
    <w:abstractNumId w:val="7"/>
  </w:num>
  <w:num w:numId="41">
    <w:abstractNumId w:val="10"/>
  </w:num>
  <w:num w:numId="42">
    <w:abstractNumId w:val="18"/>
  </w:num>
  <w:num w:numId="43">
    <w:abstractNumId w:val="53"/>
  </w:num>
  <w:num w:numId="44">
    <w:abstractNumId w:val="29"/>
  </w:num>
  <w:num w:numId="45">
    <w:abstractNumId w:val="14"/>
  </w:num>
  <w:num w:numId="46">
    <w:abstractNumId w:val="55"/>
  </w:num>
  <w:num w:numId="47">
    <w:abstractNumId w:val="19"/>
  </w:num>
  <w:num w:numId="48">
    <w:abstractNumId w:val="51"/>
  </w:num>
  <w:num w:numId="49">
    <w:abstractNumId w:val="20"/>
  </w:num>
  <w:num w:numId="50">
    <w:abstractNumId w:val="42"/>
  </w:num>
  <w:num w:numId="51">
    <w:abstractNumId w:val="11"/>
  </w:num>
  <w:num w:numId="52">
    <w:abstractNumId w:val="2"/>
  </w:num>
  <w:num w:numId="53">
    <w:abstractNumId w:val="52"/>
  </w:num>
  <w:num w:numId="54">
    <w:abstractNumId w:val="48"/>
  </w:num>
  <w:num w:numId="55">
    <w:abstractNumId w:val="1"/>
  </w:num>
  <w:num w:numId="56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B2851"/>
    <w:rsid w:val="001B4BD1"/>
    <w:rsid w:val="001C3E33"/>
    <w:rsid w:val="001C5F15"/>
    <w:rsid w:val="001C6005"/>
    <w:rsid w:val="001D3552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7457"/>
    <w:rsid w:val="00327E32"/>
    <w:rsid w:val="00351717"/>
    <w:rsid w:val="00353044"/>
    <w:rsid w:val="0036326F"/>
    <w:rsid w:val="003637ED"/>
    <w:rsid w:val="003710EC"/>
    <w:rsid w:val="00373064"/>
    <w:rsid w:val="003754C8"/>
    <w:rsid w:val="00376093"/>
    <w:rsid w:val="0038012B"/>
    <w:rsid w:val="003807F6"/>
    <w:rsid w:val="00382394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66E0"/>
    <w:rsid w:val="00457076"/>
    <w:rsid w:val="00465054"/>
    <w:rsid w:val="00472BAD"/>
    <w:rsid w:val="00472E94"/>
    <w:rsid w:val="00473530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4F00"/>
    <w:rsid w:val="005F4F77"/>
    <w:rsid w:val="00600177"/>
    <w:rsid w:val="00600E59"/>
    <w:rsid w:val="00600EED"/>
    <w:rsid w:val="006072B5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E6EBD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36A0"/>
    <w:rsid w:val="00AC4240"/>
    <w:rsid w:val="00AC515C"/>
    <w:rsid w:val="00AC631B"/>
    <w:rsid w:val="00AC75C8"/>
    <w:rsid w:val="00AD3A0C"/>
    <w:rsid w:val="00AD4C7A"/>
    <w:rsid w:val="00AE6AA3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50A"/>
    <w:rsid w:val="00F95B53"/>
    <w:rsid w:val="00FA213A"/>
    <w:rsid w:val="00FA21F0"/>
    <w:rsid w:val="00FB0F5F"/>
    <w:rsid w:val="00FB1349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932;&#945;%20&#941;&#947;&#947;&#961;&#945;&#966;&#940;%20&#956;&#959;&#965;\E&#931;&#928;&#913;\2014_11_PLANET_&#932;&#917;&#923;&#921;&#922;&#927;%20&#928;&#913;&#929;&#913;&#916;&#927;&#932;&#917;&#927;\&#963;&#967;&#959;&#955;&#953;&#945;\&#945;&#958;&#953;&#959;&#955;&#959;&#947;&#951;&#963;&#951;\&#948;&#953;&#959;&#961;&#952;&#969;&#963;&#949;&#962;&#953;%20&#945;&#960;&#959;%20&#947;&#947;\&#954;&#949;&#953;&#956;&#949;&#957;&#945;%20&#956;&#949;&#964;&#945;%20%20&#945;&#960;&#972;%20&#963;&#965;&#957;&#945;&#957;&#964;&#951;&#963;&#951;%2027-7-2015\&#933;&#928;&#927;&#916;&#917;&#921;&#915;&#924;&#913;&#932;&#913;%20&#915;&#921;&#913;%20&#927;&#928;&#931;%20&#916;&#921;&#922;&#913;&#921;&#927;&#933;&#935;&#927;&#921;_&#917;&#928;&#921;&#935;&#917;&#921;&#929;&#919;&#931;&#921;&#913;&#922;&#919;%20&amp;amp;%20&#935;&#929;&#919;&#924;&#913;&#932;&#927;&#927;&#921;&#922;&#927;&#925;&#927;&#924;&#921;&#922;&#919;%20&#921;&#922;&#913;&#925;&#927;&#932;&#919;&#932;&#913;.xls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&#932;&#945;%20&#941;&#947;&#947;&#961;&#945;&#966;&#940;%20&#956;&#959;&#965;\E&#931;&#928;&#913;\2014_11_PLANET_&#932;&#917;&#923;&#921;&#922;&#927;%20&#928;&#913;&#929;&#913;&#916;&#927;&#932;&#917;&#927;\&#963;&#967;&#959;&#955;&#953;&#945;\&#945;&#958;&#953;&#959;&#955;&#959;&#947;&#951;&#963;&#951;\&#948;&#953;&#959;&#961;&#952;&#969;&#963;&#949;&#962;&#953;%20&#945;&#960;&#959;%20&#947;&#947;\&#954;&#949;&#953;&#956;&#949;&#957;&#945;%20&#956;&#949;&#964;&#945;%20%20&#945;&#960;&#972;%20&#963;&#965;&#957;&#945;&#957;&#964;&#951;&#963;&#951;%2027-7-2015\&#933;&#928;&#927;&#916;&#917;&#921;&#915;&#924;&#913;&#932;&#913;%20&#915;&#921;&#913;%20&#927;&#928;&#931;%20&#916;&#921;&#922;&#913;&#921;&#927;&#933;&#935;&#927;&#921;_&#917;&#928;&#921;&#935;&#917;&#921;&#929;&#919;&#931;&#921;&#913;&#922;&#919;%20&amp;amp;%20&#935;&#929;&#919;&#924;&#913;&#932;&#927;&#927;&#921;&#922;&#927;&#925;&#927;&#924;&#921;&#922;&#919;%20&#921;&#922;&#913;&#925;&#927;&#932;&#919;&#932;&#913;.xls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6E41B-E1B1-4E02-B2E5-B0813D2B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551</Words>
  <Characters>2978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MARIA PEKOU</cp:lastModifiedBy>
  <cp:revision>3</cp:revision>
  <cp:lastPrinted>2015-06-10T10:33:00Z</cp:lastPrinted>
  <dcterms:created xsi:type="dcterms:W3CDTF">2015-12-11T06:38:00Z</dcterms:created>
  <dcterms:modified xsi:type="dcterms:W3CDTF">2015-12-11T06:41:00Z</dcterms:modified>
</cp:coreProperties>
</file>